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3B" w:rsidRDefault="00B7723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FB9202" wp14:editId="461D4D6A">
            <wp:simplePos x="0" y="0"/>
            <wp:positionH relativeFrom="column">
              <wp:posOffset>-1080135</wp:posOffset>
            </wp:positionH>
            <wp:positionV relativeFrom="paragraph">
              <wp:posOffset>-518160</wp:posOffset>
            </wp:positionV>
            <wp:extent cx="7534910" cy="10497185"/>
            <wp:effectExtent l="0" t="0" r="8890" b="0"/>
            <wp:wrapThrough wrapText="bothSides">
              <wp:wrapPolygon edited="0">
                <wp:start x="0" y="0"/>
                <wp:lineTo x="0" y="21559"/>
                <wp:lineTo x="21571" y="21559"/>
                <wp:lineTo x="21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49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3B" w:rsidRPr="00065379" w:rsidRDefault="00B96CA5" w:rsidP="00B96CA5">
      <w:pPr>
        <w:pStyle w:val="20"/>
        <w:shd w:val="clear" w:color="auto" w:fill="auto"/>
        <w:tabs>
          <w:tab w:val="left" w:pos="39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 </w:t>
      </w:r>
      <w:r w:rsidR="00B7723B" w:rsidRPr="00065379">
        <w:rPr>
          <w:rFonts w:ascii="Times New Roman" w:hAnsi="Times New Roman" w:cs="Times New Roman"/>
          <w:sz w:val="24"/>
          <w:szCs w:val="24"/>
        </w:rPr>
        <w:t>Кандидатура Уполномоченного утверждается руководителем образовательной организации, в которой избирается Уполномоченный, при согласовании Общественным помощником Уполномоченного по правам ребенка в Ярославской области в соответствующем муниципальном образовании Ярославской области.</w:t>
      </w:r>
    </w:p>
    <w:p w:rsidR="00B7723B" w:rsidRPr="00065379" w:rsidRDefault="00B96CA5" w:rsidP="00B96CA5">
      <w:pPr>
        <w:pStyle w:val="20"/>
        <w:shd w:val="clear" w:color="auto" w:fill="auto"/>
        <w:tabs>
          <w:tab w:val="left" w:pos="39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23B" w:rsidRPr="000653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723B" w:rsidRPr="00065379">
        <w:rPr>
          <w:rFonts w:ascii="Times New Roman" w:hAnsi="Times New Roman" w:cs="Times New Roman"/>
          <w:sz w:val="24"/>
          <w:szCs w:val="24"/>
        </w:rPr>
        <w:t xml:space="preserve"> случае изменения персонального состава и количества Уполномоченных по защите прав участников образовательного процесса в ДОУ руководитель образовательной организации уведомляет Уполномоченного по правам ребенка в Ярославской области в течение 5 (пяти) дней со дня его изменения.</w:t>
      </w:r>
    </w:p>
    <w:p w:rsidR="00B7723B" w:rsidRPr="00065379" w:rsidRDefault="00B7723B" w:rsidP="00B7723B">
      <w:pPr>
        <w:pStyle w:val="20"/>
        <w:shd w:val="clear" w:color="auto" w:fill="auto"/>
        <w:tabs>
          <w:tab w:val="left" w:pos="39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723B" w:rsidRPr="00065379" w:rsidRDefault="00B7723B" w:rsidP="00B7723B">
      <w:pPr>
        <w:pStyle w:val="10"/>
        <w:keepNext/>
        <w:keepLines/>
        <w:shd w:val="clear" w:color="auto" w:fill="auto"/>
        <w:spacing w:before="0" w:line="240" w:lineRule="auto"/>
        <w:ind w:left="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065379">
        <w:rPr>
          <w:rFonts w:ascii="Times New Roman" w:hAnsi="Times New Roman" w:cs="Times New Roman"/>
          <w:sz w:val="24"/>
          <w:szCs w:val="24"/>
        </w:rPr>
        <w:t xml:space="preserve">2. Основные цели и задачи уполномоченного по защите прав участников  образовательного процесса в </w:t>
      </w:r>
      <w:bookmarkEnd w:id="1"/>
      <w:r w:rsidRPr="00065379">
        <w:rPr>
          <w:rFonts w:ascii="Times New Roman" w:hAnsi="Times New Roman" w:cs="Times New Roman"/>
          <w:sz w:val="24"/>
          <w:szCs w:val="24"/>
        </w:rPr>
        <w:t>МДОУ</w:t>
      </w:r>
    </w:p>
    <w:p w:rsidR="00B7723B" w:rsidRPr="00065379" w:rsidRDefault="00B7723B" w:rsidP="00B7723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2.1.Основными целями и задачами уполномоченного по защите прав участников образовательного процесса в МДОУ (далее - Уполномоченный) являются:</w:t>
      </w:r>
    </w:p>
    <w:p w:rsidR="00B7723B" w:rsidRPr="00065379" w:rsidRDefault="00B7723B" w:rsidP="00B7723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всемерное содействие восстановлению нарушенных прав участников образовательного процесса;</w:t>
      </w:r>
    </w:p>
    <w:p w:rsidR="00B7723B" w:rsidRPr="00065379" w:rsidRDefault="00B7723B" w:rsidP="00B7723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оказание помощи законным представителям несовершеннолетних в регулировании взаимоотношений с детьми в конфликтных ситуациях;</w:t>
      </w:r>
    </w:p>
    <w:p w:rsidR="00B7723B" w:rsidRPr="00065379" w:rsidRDefault="00B7723B" w:rsidP="00B7723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обеспечение взаимодействия обучающихся, их родителей и иных законных представителей, семей, педагогических работников и других участников образовательного процесса по вопросам защиты их прав;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содействие правовому просвещению участников образовательного процесса, информирование Уполномоченного по правам ребенка в Ярославской области о</w:t>
      </w:r>
      <w:r w:rsidRPr="00065379">
        <w:rPr>
          <w:sz w:val="24"/>
          <w:szCs w:val="24"/>
        </w:rPr>
        <w:t xml:space="preserve"> </w:t>
      </w:r>
      <w:r w:rsidRPr="00065379">
        <w:rPr>
          <w:rFonts w:ascii="Times New Roman" w:hAnsi="Times New Roman" w:cs="Times New Roman"/>
          <w:sz w:val="24"/>
          <w:szCs w:val="24"/>
        </w:rPr>
        <w:t>состоянии соблюдения и защиты прав, свобод и законных интересов ребенка в образовательной организации и фактах нарушения прав и интересов ребенка.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23B" w:rsidRPr="00065379" w:rsidRDefault="00B7723B" w:rsidP="00B7723B">
      <w:pPr>
        <w:pStyle w:val="20"/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379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Уполномоченных</w:t>
      </w:r>
    </w:p>
    <w:p w:rsidR="00B7723B" w:rsidRPr="00065379" w:rsidRDefault="00B7723B" w:rsidP="00B7723B">
      <w:pPr>
        <w:pStyle w:val="20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образовательному процессу и компетенции должностных лиц образовательных организаций.</w:t>
      </w:r>
    </w:p>
    <w:p w:rsidR="00B7723B" w:rsidRPr="00065379" w:rsidRDefault="00B7723B" w:rsidP="00B7723B">
      <w:pPr>
        <w:pStyle w:val="20"/>
        <w:numPr>
          <w:ilvl w:val="1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Для реализации задач Уполномоченные имеют право: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посещать учебные занятия, родительские собрания, заседания педагогического совета или иных органов самоуправления МДОУ, совещания, проводимые руководителем образовательного учреждения;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получать пояснения по спорным вопросам от всех участников образовательного процесса;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- проводить самостоятельно или совместно с администрацией и/или органами самоуправления ОУ проверку </w:t>
      </w:r>
      <w:proofErr w:type="gramStart"/>
      <w:r w:rsidRPr="00065379">
        <w:rPr>
          <w:rFonts w:ascii="Times New Roman" w:hAnsi="Times New Roman" w:cs="Times New Roman"/>
          <w:sz w:val="24"/>
          <w:szCs w:val="24"/>
        </w:rPr>
        <w:t>фактов нарушения прав участников образовательного процесса</w:t>
      </w:r>
      <w:proofErr w:type="gramEnd"/>
      <w:r w:rsidRPr="00065379">
        <w:rPr>
          <w:rFonts w:ascii="Times New Roman" w:hAnsi="Times New Roman" w:cs="Times New Roman"/>
          <w:sz w:val="24"/>
          <w:szCs w:val="24"/>
        </w:rPr>
        <w:t>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- заниматься решением проблем по собственной инициативе при выявлении </w:t>
      </w:r>
      <w:proofErr w:type="gramStart"/>
      <w:r w:rsidRPr="00065379">
        <w:rPr>
          <w:rFonts w:ascii="Times New Roman" w:hAnsi="Times New Roman" w:cs="Times New Roman"/>
          <w:sz w:val="24"/>
          <w:szCs w:val="24"/>
        </w:rPr>
        <w:t>фактов грубых нарушений прав участников образовательного процесса</w:t>
      </w:r>
      <w:proofErr w:type="gramEnd"/>
      <w:r w:rsidRPr="00065379">
        <w:rPr>
          <w:rFonts w:ascii="Times New Roman" w:hAnsi="Times New Roman" w:cs="Times New Roman"/>
          <w:sz w:val="24"/>
          <w:szCs w:val="24"/>
        </w:rPr>
        <w:t>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пользоваться помощью участников образовательного процесса при решении вопросов, относящихся к их компетенции;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вносить рекомендации (письменные, устные) администрации, педагогическому совету, органу самоуправления образовательной организации, предлагать и принимать меры по разрешению конфликта;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образовательной организации и его администрации.</w:t>
      </w:r>
    </w:p>
    <w:p w:rsidR="00B7723B" w:rsidRPr="00065379" w:rsidRDefault="00B7723B" w:rsidP="00B7723B">
      <w:pPr>
        <w:pStyle w:val="20"/>
        <w:numPr>
          <w:ilvl w:val="1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Уполномоченный обязан: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- содействовать разрешению конфликта путем конфиденциальных переговоров; по </w:t>
      </w:r>
      <w:r w:rsidRPr="00065379">
        <w:rPr>
          <w:rFonts w:ascii="Times New Roman" w:hAnsi="Times New Roman" w:cs="Times New Roman"/>
          <w:sz w:val="24"/>
          <w:szCs w:val="24"/>
        </w:rPr>
        <w:lastRenderedPageBreak/>
        <w:t>окончании учебного года предоставлять органу самоуправления МДОУ и Общественному помощнику Уполномоченного по правам ребенка в Ярославской области муниципального образования отчет о своей деятельности с выводами и рекомендациями;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направить Уполномоченному по правам ребенка в Ярославской области материалы дел, решение которых требует его личного вмешательства, извещать о нарушении прав детей;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по поручению Уполномоченного по правам ребенка в Ярославской области содействовать в организации мероприятий по правовому воспитанию и просвещению населения по защите прав, свобод и законных интересов ребенка;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по поручению Уполномоченного по правам ребенка в Ярославской области готовить материалы, осуществлять сбор, изучение и анализ информации по вопросам обеспечения и защиты прав ребенка, свобод и законных интересов ребенка;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своевременно извещать Уполномоченного по правам ребенка в Ярославской области о фактах нарушения или ущемления прав детей в муниципальных образованиях;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предоставлять информацию о детях, находящихся в трудной жизненной ситуации; Уполномоченные не вправе разглашать ставшие им известными конфиденциальные сведения о частной жизни других лиц без их письменного согласия.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Уполномоченные несут ответственность, предусмотренную законодательством РФ, за нарушение требований, предусмотренных ФЗ от 27.07.2006 г. № 152-ФЗ «О персональных данных».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23B" w:rsidRPr="00065379" w:rsidRDefault="00B7723B" w:rsidP="00B7723B">
      <w:pPr>
        <w:pStyle w:val="20"/>
        <w:numPr>
          <w:ilvl w:val="0"/>
          <w:numId w:val="2"/>
        </w:numPr>
        <w:spacing w:line="240" w:lineRule="auto"/>
        <w:ind w:left="0" w:firstLine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379">
        <w:rPr>
          <w:rFonts w:ascii="Times New Roman" w:hAnsi="Times New Roman" w:cs="Times New Roman"/>
          <w:b/>
          <w:bCs/>
          <w:sz w:val="24"/>
          <w:szCs w:val="24"/>
        </w:rPr>
        <w:t>Процедура рассмотрения Уполномоченным обращений участников образовательного процесса</w:t>
      </w:r>
    </w:p>
    <w:p w:rsidR="00B7723B" w:rsidRPr="00065379" w:rsidRDefault="00B7723B" w:rsidP="00B7723B">
      <w:pPr>
        <w:pStyle w:val="20"/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379">
        <w:rPr>
          <w:rFonts w:ascii="Times New Roman" w:hAnsi="Times New Roman" w:cs="Times New Roman"/>
          <w:sz w:val="24"/>
          <w:szCs w:val="24"/>
        </w:rPr>
        <w:t>4.1 Уполномоченный рассматривают обращения участников образовательного процесса (обучающихся, педагогических работников, родителей (законных представителей несовершеннолетних), касающиеся нарушения их прав, связанных с осуществлением образовательного процесса.</w:t>
      </w:r>
      <w:proofErr w:type="gramEnd"/>
    </w:p>
    <w:p w:rsidR="00B7723B" w:rsidRPr="00065379" w:rsidRDefault="00B7723B" w:rsidP="00B7723B">
      <w:pPr>
        <w:pStyle w:val="20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Обращение может подаваться как в письменной, так и в устной форме. Письменное обращение должно содержать Ф.И.О, адрес и контакты заявителя, изложение существа вопроса, дату подачи заявления и подпись заявителя.</w:t>
      </w:r>
    </w:p>
    <w:p w:rsidR="00B7723B" w:rsidRPr="00065379" w:rsidRDefault="00B7723B" w:rsidP="00B7723B">
      <w:pPr>
        <w:pStyle w:val="20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Получив обращение, Уполномоченный: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в срок не позднее трех рабочих дней со дня получения обращения принимают его к рассмотрению;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разъясняют заявителю о мерах, которые могут быть предприняты для защиты прав заявителя;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обращаются к администрации МДОУ  с ходатайством о проведении проверки по фактам выявленных нарушений;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в случае необходимости обращаются за разъяснениями к Уполномоченному по правам ребенка в Ярославской области;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в случае необходимости передают обращение органу или должностному лицу, к </w:t>
      </w:r>
      <w:proofErr w:type="gramStart"/>
      <w:r w:rsidRPr="00065379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065379">
        <w:rPr>
          <w:rFonts w:ascii="Times New Roman" w:hAnsi="Times New Roman" w:cs="Times New Roman"/>
          <w:sz w:val="24"/>
          <w:szCs w:val="24"/>
        </w:rPr>
        <w:t xml:space="preserve"> которых относится разрешение вопросов, изложенных в обращении;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4.4 Уполномоченный вправе отказать в принятии обращения к рассмотрению в случае </w:t>
      </w:r>
      <w:proofErr w:type="gramStart"/>
      <w:r w:rsidRPr="00065379">
        <w:rPr>
          <w:rFonts w:ascii="Times New Roman" w:hAnsi="Times New Roman" w:cs="Times New Roman"/>
          <w:sz w:val="24"/>
          <w:szCs w:val="24"/>
        </w:rPr>
        <w:t>не соответствия</w:t>
      </w:r>
      <w:proofErr w:type="gramEnd"/>
      <w:r w:rsidRPr="00065379">
        <w:rPr>
          <w:rFonts w:ascii="Times New Roman" w:hAnsi="Times New Roman" w:cs="Times New Roman"/>
          <w:sz w:val="24"/>
          <w:szCs w:val="24"/>
        </w:rPr>
        <w:t xml:space="preserve"> обращениям требованиям п. 4.2 Положения, мотивированно обосновав свой отказ.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Pr="0006537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65379">
        <w:rPr>
          <w:rFonts w:ascii="Times New Roman" w:hAnsi="Times New Roman" w:cs="Times New Roman"/>
          <w:sz w:val="24"/>
          <w:szCs w:val="24"/>
        </w:rPr>
        <w:t xml:space="preserve"> принятом решении Уполномоченный в двадцатидневный срок со дня получения обращения уведомляют заявителя.</w:t>
      </w:r>
    </w:p>
    <w:p w:rsidR="00B7723B" w:rsidRPr="00065379" w:rsidRDefault="00B7723B" w:rsidP="00B7723B">
      <w:pPr>
        <w:pStyle w:val="20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Уполномоченный взаимодействует </w:t>
      </w:r>
      <w:proofErr w:type="gramStart"/>
      <w:r w:rsidRPr="000653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5379">
        <w:rPr>
          <w:rFonts w:ascii="Times New Roman" w:hAnsi="Times New Roman" w:cs="Times New Roman"/>
          <w:sz w:val="24"/>
          <w:szCs w:val="24"/>
        </w:rPr>
        <w:t>: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Уполномоченным по правам ребенка в Ярославской области;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Общественным помощником Уполномоченного по правам ребенка в муниципальном образовании (районе);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- государственными и муниципальными органами образования; территориальными комиссиями по делам несовершеннолетних и защите их прав; подразделениями по делам </w:t>
      </w:r>
      <w:r w:rsidRPr="00065379">
        <w:rPr>
          <w:rFonts w:ascii="Times New Roman" w:hAnsi="Times New Roman" w:cs="Times New Roman"/>
          <w:sz w:val="24"/>
          <w:szCs w:val="24"/>
        </w:rPr>
        <w:lastRenderedPageBreak/>
        <w:t>несовершеннолетних органов внутренних дел области; органами опеки и попечительства;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общественными объединениями и организациями, деятельность которых направлена на защиту прав и интересов детей.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23B" w:rsidRPr="00065379" w:rsidRDefault="00B7723B" w:rsidP="00B7723B">
      <w:pPr>
        <w:pStyle w:val="20"/>
        <w:spacing w:line="240" w:lineRule="auto"/>
        <w:ind w:left="106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065379">
        <w:rPr>
          <w:rFonts w:ascii="Times New Roman" w:hAnsi="Times New Roman" w:cs="Times New Roman"/>
          <w:b/>
          <w:bCs/>
          <w:sz w:val="24"/>
          <w:szCs w:val="24"/>
        </w:rPr>
        <w:t>5. Обеспечение деятельности Уполномоченных</w:t>
      </w:r>
      <w:bookmarkEnd w:id="2"/>
    </w:p>
    <w:p w:rsidR="00B7723B" w:rsidRPr="00065379" w:rsidRDefault="00B7723B" w:rsidP="00B7723B">
      <w:pPr>
        <w:pStyle w:val="20"/>
        <w:numPr>
          <w:ilvl w:val="1"/>
          <w:numId w:val="5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Администрация МДОУ предоставляет Уполномоченному на период личного приема отдельное помещение, документы и сведения, необходимые для осуществления деятельности в пределах компетенции.</w:t>
      </w:r>
    </w:p>
    <w:p w:rsidR="00B7723B" w:rsidRPr="00065379" w:rsidRDefault="00B7723B" w:rsidP="00B7723B">
      <w:pPr>
        <w:pStyle w:val="20"/>
        <w:numPr>
          <w:ilvl w:val="1"/>
          <w:numId w:val="5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Администрация МДОУ не вмешива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65379">
        <w:rPr>
          <w:rFonts w:ascii="Times New Roman" w:hAnsi="Times New Roman" w:cs="Times New Roman"/>
          <w:sz w:val="24"/>
          <w:szCs w:val="24"/>
        </w:rPr>
        <w:t xml:space="preserve">ся 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65379">
        <w:rPr>
          <w:rFonts w:ascii="Times New Roman" w:hAnsi="Times New Roman" w:cs="Times New Roman"/>
          <w:sz w:val="24"/>
          <w:szCs w:val="24"/>
        </w:rPr>
        <w:t>препятств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065379">
        <w:rPr>
          <w:rFonts w:ascii="Times New Roman" w:hAnsi="Times New Roman" w:cs="Times New Roman"/>
          <w:sz w:val="24"/>
          <w:szCs w:val="24"/>
        </w:rPr>
        <w:t xml:space="preserve"> деятельности Уполномоченных с целью повлиять на его решение в интересах отдельного лица.</w:t>
      </w:r>
    </w:p>
    <w:p w:rsidR="00B7723B" w:rsidRPr="00065379" w:rsidRDefault="00B7723B" w:rsidP="00B7723B">
      <w:pPr>
        <w:pStyle w:val="20"/>
        <w:numPr>
          <w:ilvl w:val="1"/>
          <w:numId w:val="5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Правовое обучение Уполномоченного осуществляется при содействии органов образования Ярославской области, Уполномоченного по правам ребенка в Ярославской области и общественных организаций, содействующих правовому и гражданскому образованию.</w:t>
      </w:r>
    </w:p>
    <w:p w:rsidR="00B7723B" w:rsidRPr="00065379" w:rsidRDefault="00B7723B" w:rsidP="00B7723B">
      <w:pPr>
        <w:pStyle w:val="2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723B" w:rsidRPr="00065379" w:rsidRDefault="00B7723B" w:rsidP="00B7723B">
      <w:pPr>
        <w:pStyle w:val="20"/>
        <w:spacing w:line="240" w:lineRule="auto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379">
        <w:rPr>
          <w:rFonts w:ascii="Times New Roman" w:hAnsi="Times New Roman" w:cs="Times New Roman"/>
          <w:b/>
          <w:bCs/>
          <w:sz w:val="24"/>
          <w:szCs w:val="24"/>
        </w:rPr>
        <w:t>6. Порядок избрания Уполномоченных по защите прав участников образовательного процесса в МДОУ</w:t>
      </w:r>
    </w:p>
    <w:p w:rsidR="00B7723B" w:rsidRPr="00065379" w:rsidRDefault="00B7723B" w:rsidP="00B7723B">
      <w:pPr>
        <w:pStyle w:val="20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Уполномоченным может быть не только педагогический работник ОУ: воспитатель, педагог-психолог, а также родитель, иной законный представитель несовершеннолетнего как участник образовательного процесса.</w:t>
      </w:r>
    </w:p>
    <w:p w:rsidR="00B7723B" w:rsidRPr="00065379" w:rsidRDefault="00B7723B" w:rsidP="00B7723B">
      <w:pPr>
        <w:pStyle w:val="20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Участник образовательного процесса, занимающий в МДОУ административную должность, не может быть избран Уполномоченным по защите прав участников образовательного процесса в МДОУ.</w:t>
      </w:r>
    </w:p>
    <w:p w:rsidR="00B7723B" w:rsidRPr="00065379" w:rsidRDefault="00B7723B" w:rsidP="00B7723B">
      <w:pPr>
        <w:pStyle w:val="20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Порядок избрания Уполномоченных: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Организация и проведение выборов определяется локальным нормативным актом образовательной организации. В выборах участвуют работники образовательной организации, родители, иные законные представители несовершеннолетних.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Решение об избрании Уполномоченного принимается большинством голосов от общего числа участников голосовавших посредством открытого или прямого тайного голосования. Избранным считается кандидат, набравший больше 50 % (пятидесяти процентов) от общего числа голосов. Итоги оформляются протоколом и совместно с анкетой направляются Уполномоченному </w:t>
      </w:r>
      <w:proofErr w:type="gramStart"/>
      <w:r w:rsidRPr="00065379">
        <w:rPr>
          <w:rFonts w:ascii="Times New Roman" w:hAnsi="Times New Roman" w:cs="Times New Roman"/>
          <w:sz w:val="24"/>
          <w:szCs w:val="24"/>
        </w:rPr>
        <w:t>по</w:t>
      </w:r>
      <w:r w:rsidRPr="00065379">
        <w:rPr>
          <w:sz w:val="24"/>
          <w:szCs w:val="24"/>
        </w:rPr>
        <w:t xml:space="preserve"> </w:t>
      </w:r>
      <w:r w:rsidRPr="00065379">
        <w:rPr>
          <w:rFonts w:ascii="Times New Roman" w:hAnsi="Times New Roman" w:cs="Times New Roman"/>
          <w:sz w:val="24"/>
          <w:szCs w:val="24"/>
        </w:rPr>
        <w:t>правам ребенка в Ярославской области для включения в реестр Уполномоченных по защите</w:t>
      </w:r>
      <w:proofErr w:type="gramEnd"/>
      <w:r w:rsidRPr="00065379">
        <w:rPr>
          <w:rFonts w:ascii="Times New Roman" w:hAnsi="Times New Roman" w:cs="Times New Roman"/>
          <w:sz w:val="24"/>
          <w:szCs w:val="24"/>
        </w:rPr>
        <w:t xml:space="preserve"> прав участников образовательного процесса в образовательных организациях. После включения кандидатуры Уполномоченного в реестр, информация о последнем размещается на информационных стендах и сайтах ОУ. Статус Уполномоченного подтверждается выпиской из реестра Уполномоченных по защите прав участников образовательного процесса в образовательных организациях.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 xml:space="preserve">6.4. Досрочное прекращение деятельности Уполномоченного допускается в случае: 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прекращений действия трудового договора, заключенного с педагогическим работником МДОУ;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подачи личного заявления о сложении полномочий; неисполнения (ненадлежащего исполнения) своих обязанностей; отзыва трудовым коллективом, родительским комитетом или МДОУ в связи с выражением недоверия (утратой доверия);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неспособности по состоянию здоровья или по иным причинам исполнять свои обязанности;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вступления в законную силу обвинительного приговора суда в отношении Уполномоченного;</w:t>
      </w:r>
    </w:p>
    <w:p w:rsidR="00B7723B" w:rsidRPr="00065379" w:rsidRDefault="00B7723B" w:rsidP="00B7723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379">
        <w:rPr>
          <w:rFonts w:ascii="Times New Roman" w:hAnsi="Times New Roman" w:cs="Times New Roman"/>
          <w:sz w:val="24"/>
          <w:szCs w:val="24"/>
        </w:rPr>
        <w:t>- решения Уполномоченного по правам ребенка в Ярославской области.</w:t>
      </w:r>
    </w:p>
    <w:p w:rsidR="00B7723B" w:rsidRPr="00065379" w:rsidRDefault="00B7723B" w:rsidP="00B7723B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641" w:rsidRDefault="00F65641"/>
    <w:sectPr w:rsidR="00F6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A3E"/>
    <w:multiLevelType w:val="multilevel"/>
    <w:tmpl w:val="090A3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353C0C9D"/>
    <w:multiLevelType w:val="multilevel"/>
    <w:tmpl w:val="39FE5840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>
    <w:nsid w:val="3B7F30AD"/>
    <w:multiLevelType w:val="multilevel"/>
    <w:tmpl w:val="56767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47F96DA4"/>
    <w:multiLevelType w:val="multilevel"/>
    <w:tmpl w:val="D17046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F0B6A46"/>
    <w:multiLevelType w:val="multilevel"/>
    <w:tmpl w:val="A2F06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D4130C6"/>
    <w:multiLevelType w:val="multilevel"/>
    <w:tmpl w:val="CA826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97"/>
    <w:rsid w:val="00322497"/>
    <w:rsid w:val="00B7723B"/>
    <w:rsid w:val="00B96CA5"/>
    <w:rsid w:val="00F6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3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7723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B7723B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23B"/>
    <w:pPr>
      <w:widowControl w:val="0"/>
      <w:shd w:val="clear" w:color="auto" w:fill="FFFFFF"/>
      <w:spacing w:after="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rsid w:val="00B7723B"/>
    <w:pPr>
      <w:widowControl w:val="0"/>
      <w:shd w:val="clear" w:color="auto" w:fill="FFFFFF"/>
      <w:spacing w:before="480" w:after="0" w:line="178" w:lineRule="exact"/>
      <w:jc w:val="center"/>
      <w:outlineLvl w:val="0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3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7723B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B7723B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723B"/>
    <w:pPr>
      <w:widowControl w:val="0"/>
      <w:shd w:val="clear" w:color="auto" w:fill="FFFFFF"/>
      <w:spacing w:after="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rsid w:val="00B7723B"/>
    <w:pPr>
      <w:widowControl w:val="0"/>
      <w:shd w:val="clear" w:color="auto" w:fill="FFFFFF"/>
      <w:spacing w:before="480" w:after="0" w:line="178" w:lineRule="exact"/>
      <w:jc w:val="center"/>
      <w:outlineLvl w:val="0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2017-11-21T22:34:00Z</dcterms:created>
  <dcterms:modified xsi:type="dcterms:W3CDTF">2017-11-21T22:39:00Z</dcterms:modified>
</cp:coreProperties>
</file>